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360" w:lineRule="auto"/>
        <w:jc w:val="center"/>
        <w:rPr>
          <w:rFonts w:ascii="Times New Roman" w:cs="Times New Roman" w:eastAsia="Times New Roman" w:hAnsi="Times New Roman"/>
          <w:b w:val="1"/>
          <w:color w:val="ffffff"/>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ffffff"/>
          <w:sz w:val="24"/>
          <w:szCs w:val="24"/>
          <w:rtl w:val="0"/>
        </w:rPr>
        <w:t xml:space="preserve">HALAMAN SAMPUL</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Template</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PROPOSAL WIRAUSAHA MERDEKA</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254000</wp:posOffset>
                </wp:positionV>
                <wp:extent cx="1565876" cy="1425833"/>
                <wp:effectExtent b="0" l="0" r="0" t="0"/>
                <wp:wrapNone/>
                <wp:docPr id="4" name=""/>
                <a:graphic>
                  <a:graphicData uri="http://schemas.microsoft.com/office/word/2010/wordprocessingShape">
                    <wps:wsp>
                      <wps:cNvSpPr/>
                      <wps:cNvPr id="2" name="Shape 2"/>
                      <wps:spPr>
                        <a:xfrm>
                          <a:off x="4575762" y="3079784"/>
                          <a:ext cx="1540476" cy="1400433"/>
                        </a:xfrm>
                        <a:prstGeom prst="ellipse">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LOGO PT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254000</wp:posOffset>
                </wp:positionV>
                <wp:extent cx="1565876" cy="1425833"/>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65876" cy="1425833"/>
                        </a:xfrm>
                        <a:prstGeom prst="rect"/>
                        <a:ln/>
                      </pic:spPr>
                    </pic:pic>
                  </a:graphicData>
                </a:graphic>
              </wp:anchor>
            </w:drawing>
          </mc:Fallback>
        </mc:AlternateConten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JUDUL PROGRAM :</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 PENYUSUN :</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after="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pacing w:after="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12">
      <w:pPr>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NAMA BIDANG/UNIT YANG MENGUSULKAN</w:t>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NAMA PERGURUAN TINGGI</w:t>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w:t>
      </w:r>
      <w:r w:rsidDel="00000000" w:rsidR="00000000" w:rsidRPr="00000000">
        <w:br w:type="page"/>
      </w:r>
      <w:r w:rsidDel="00000000" w:rsidR="00000000" w:rsidRPr="00000000">
        <w:rPr>
          <w:rtl w:val="0"/>
        </w:rPr>
      </w:r>
    </w:p>
    <w:p w:rsidR="00000000" w:rsidDel="00000000" w:rsidP="00000000" w:rsidRDefault="00000000" w:rsidRPr="00000000" w14:paraId="00000020">
      <w:pPr>
        <w:pBdr>
          <w:bottom w:color="000000" w:space="1" w:sz="6" w:val="single"/>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KOP LEMBAGA</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Style w:val="Heading1"/>
        <w:spacing w:before="0" w:line="360" w:lineRule="auto"/>
        <w:jc w:val="center"/>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IDENTITAS PERGURUAN TINGGI PENGUSUL</w:t>
      </w:r>
    </w:p>
    <w:p w:rsidR="00000000" w:rsidDel="00000000" w:rsidP="00000000" w:rsidRDefault="00000000" w:rsidRPr="00000000" w14:paraId="0000002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WIRAUSAHA MERDEKA </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Judul Program</w:t>
        <w:tab/>
        <w:t xml:space="preserve">:</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Nama Perguruan Tinggi</w:t>
        <w:tab/>
        <w:t xml:space="preserve">:</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Kode Perguruan Tinggi</w:t>
        <w:tab/>
        <w:t xml:space="preserve">:</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Alamat Perguruan Tinggi</w:t>
        <w:tab/>
        <w:t xml:space="preserve">:</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Perguruan Tinggi</w:t>
        <w:tab/>
        <w:t xml:space="preserve">:</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Nama Unit/Lembaga Pelaksana</w:t>
        <w:tab/>
        <w:t xml:space="preserve">:</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Ketua Pelaksana</w:t>
        <w:tab/>
      </w:r>
    </w:p>
    <w:p w:rsidR="00000000" w:rsidDel="00000000" w:rsidP="00000000" w:rsidRDefault="00000000" w:rsidRPr="00000000" w14:paraId="0000002C">
      <w:pPr>
        <w:numPr>
          <w:ilvl w:val="1"/>
          <w:numId w:val="6"/>
        </w:numPr>
        <w:pBdr>
          <w:top w:space="0" w:sz="0" w:val="nil"/>
          <w:left w:space="0" w:sz="0" w:val="nil"/>
          <w:bottom w:space="0" w:sz="0" w:val="nil"/>
          <w:right w:space="0" w:sz="0" w:val="nil"/>
          <w:between w:space="0" w:sz="0" w:val="nil"/>
        </w:pBdr>
        <w:tabs>
          <w:tab w:val="left" w:pos="4140"/>
        </w:tabs>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Nama Lengkap</w:t>
        <w:tab/>
        <w:t xml:space="preserve">:</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tabs>
          <w:tab w:val="left" w:pos="4140"/>
        </w:tabs>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NIP/NIDN</w:t>
        <w:tab/>
        <w:t xml:space="preserve">:</w:t>
      </w:r>
    </w:p>
    <w:p w:rsidR="00000000" w:rsidDel="00000000" w:rsidP="00000000" w:rsidRDefault="00000000" w:rsidRPr="00000000" w14:paraId="0000002E">
      <w:pPr>
        <w:numPr>
          <w:ilvl w:val="1"/>
          <w:numId w:val="6"/>
        </w:numPr>
        <w:pBdr>
          <w:top w:space="0" w:sz="0" w:val="nil"/>
          <w:left w:space="0" w:sz="0" w:val="nil"/>
          <w:bottom w:space="0" w:sz="0" w:val="nil"/>
          <w:right w:space="0" w:sz="0" w:val="nil"/>
          <w:between w:space="0" w:sz="0" w:val="nil"/>
        </w:pBdr>
        <w:tabs>
          <w:tab w:val="left" w:pos="4140"/>
        </w:tabs>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Alamat</w:t>
        <w:tab/>
        <w:t xml:space="preserve">:</w:t>
      </w:r>
    </w:p>
    <w:p w:rsidR="00000000" w:rsidDel="00000000" w:rsidP="00000000" w:rsidRDefault="00000000" w:rsidRPr="00000000" w14:paraId="0000002F">
      <w:pPr>
        <w:numPr>
          <w:ilvl w:val="1"/>
          <w:numId w:val="6"/>
        </w:numPr>
        <w:pBdr>
          <w:top w:space="0" w:sz="0" w:val="nil"/>
          <w:left w:space="0" w:sz="0" w:val="nil"/>
          <w:bottom w:space="0" w:sz="0" w:val="nil"/>
          <w:right w:space="0" w:sz="0" w:val="nil"/>
          <w:between w:space="0" w:sz="0" w:val="nil"/>
        </w:pBdr>
        <w:tabs>
          <w:tab w:val="left" w:pos="4140"/>
        </w:tabs>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HP</w:t>
        <w:tab/>
        <w:t xml:space="preserve">:</w:t>
      </w:r>
    </w:p>
    <w:p w:rsidR="00000000" w:rsidDel="00000000" w:rsidP="00000000" w:rsidRDefault="00000000" w:rsidRPr="00000000" w14:paraId="00000030">
      <w:pPr>
        <w:numPr>
          <w:ilvl w:val="1"/>
          <w:numId w:val="6"/>
        </w:numPr>
        <w:pBdr>
          <w:top w:space="0" w:sz="0" w:val="nil"/>
          <w:left w:space="0" w:sz="0" w:val="nil"/>
          <w:bottom w:space="0" w:sz="0" w:val="nil"/>
          <w:right w:space="0" w:sz="0" w:val="nil"/>
          <w:between w:space="0" w:sz="0" w:val="nil"/>
        </w:pBdr>
        <w:tabs>
          <w:tab w:val="left" w:pos="4140"/>
        </w:tabs>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w:t>
        <w:tab/>
        <w:t xml:space="preserve">:</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Anggota Tim Pelaksana</w:t>
        <w:tab/>
        <w:t xml:space="preserve">:</w:t>
        <w:tab/>
        <w:tab/>
        <w:t xml:space="preserve">orang</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tabs>
          <w:tab w:val="left" w:pos="414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Jumlah Mahasiswa Peserta</w:t>
        <w:tab/>
        <w:t xml:space="preserve">:              orang</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tabs>
          <w:tab w:val="left" w:pos="4140"/>
        </w:tabs>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 Anggaran yang diajukan</w:t>
        <w:tab/>
        <w:t xml:space="preserv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3"/>
        <w:gridCol w:w="4503"/>
        <w:tblGridChange w:id="0">
          <w:tblGrid>
            <w:gridCol w:w="4523"/>
            <w:gridCol w:w="4503"/>
          </w:tblGrid>
        </w:tblGridChange>
      </w:tblGrid>
      <w:tr>
        <w:trPr>
          <w:cantSplit w:val="0"/>
          <w:trHeight w:val="940" w:hRule="atLeast"/>
          <w:tblHeader w:val="0"/>
        </w:trPr>
        <w:tc>
          <w:tcPr/>
          <w:p w:rsidR="00000000" w:rsidDel="00000000" w:rsidP="00000000" w:rsidRDefault="00000000" w:rsidRPr="00000000" w14:paraId="00000035">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pos="4140"/>
                <w:tab w:val="left" w:pos="68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Rektor/Ketua/Direktur  ………………</w:t>
            </w:r>
          </w:p>
          <w:p w:rsidR="00000000" w:rsidDel="00000000" w:rsidP="00000000" w:rsidRDefault="00000000" w:rsidRPr="00000000" w14:paraId="00000037">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left" w:pos="4140"/>
                <w:tab w:val="left" w:pos="68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Nama Jelas</w:t>
            </w:r>
            <w:r w:rsidDel="00000000" w:rsidR="00000000" w:rsidRPr="00000000">
              <w:rPr>
                <w:rFonts w:ascii="Times New Roman" w:cs="Times New Roman" w:eastAsia="Times New Roman" w:hAnsi="Times New Roman"/>
                <w:sz w:val="24"/>
                <w:szCs w:val="24"/>
                <w:rtl w:val="0"/>
              </w:rPr>
              <w:br w:type="textWrapping"/>
              <w:t xml:space="preserve">NIP</w:t>
            </w:r>
          </w:p>
        </w:tc>
        <w:tc>
          <w:tcPr/>
          <w:p w:rsidR="00000000" w:rsidDel="00000000" w:rsidP="00000000" w:rsidRDefault="00000000" w:rsidRPr="00000000" w14:paraId="0000003C">
            <w:pPr>
              <w:tabs>
                <w:tab w:val="left" w:pos="4140"/>
                <w:tab w:val="left" w:pos="6840"/>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Kota, Tanggal Bulan Tahun</w:t>
            </w:r>
          </w:p>
          <w:p w:rsidR="00000000" w:rsidDel="00000000" w:rsidP="00000000" w:rsidRDefault="00000000" w:rsidRPr="00000000" w14:paraId="0000003D">
            <w:pPr>
              <w:tabs>
                <w:tab w:val="left" w:pos="4140"/>
                <w:tab w:val="left" w:pos="68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Tim Pelaksana</w:t>
            </w:r>
          </w:p>
          <w:p w:rsidR="00000000" w:rsidDel="00000000" w:rsidP="00000000" w:rsidRDefault="00000000" w:rsidRPr="00000000" w14:paraId="0000003E">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4140"/>
                <w:tab w:val="left" w:pos="6840"/>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Tanda Tangan</w:t>
            </w:r>
          </w:p>
          <w:p w:rsidR="00000000" w:rsidDel="00000000" w:rsidP="00000000" w:rsidRDefault="00000000" w:rsidRPr="00000000" w14:paraId="00000040">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4140"/>
                <w:tab w:val="left" w:pos="684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4140"/>
                <w:tab w:val="left" w:pos="6840"/>
              </w:tabs>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Nama Jelas</w:t>
            </w:r>
          </w:p>
          <w:p w:rsidR="00000000" w:rsidDel="00000000" w:rsidP="00000000" w:rsidRDefault="00000000" w:rsidRPr="00000000" w14:paraId="00000043">
            <w:pPr>
              <w:tabs>
                <w:tab w:val="left" w:pos="4140"/>
                <w:tab w:val="left" w:pos="68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NIP</w:t>
            </w:r>
          </w:p>
        </w:tc>
      </w:tr>
    </w:tbl>
    <w:p w:rsidR="00000000" w:rsidDel="00000000" w:rsidP="00000000" w:rsidRDefault="00000000" w:rsidRPr="00000000" w14:paraId="00000044">
      <w:pPr>
        <w:tabs>
          <w:tab w:val="left" w:pos="4140"/>
          <w:tab w:val="left" w:pos="68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spacing w:before="0" w:line="360" w:lineRule="auto"/>
        <w:jc w:val="center"/>
        <w:rPr>
          <w:rFonts w:ascii="Times New Roman" w:cs="Times New Roman" w:eastAsia="Times New Roman" w:hAnsi="Times New Roman"/>
          <w:b w:val="1"/>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rtl w:val="0"/>
        </w:rPr>
        <w:t xml:space="preserve">BAB I</w:t>
        <w:br w:type="textWrapping"/>
        <w:t xml:space="preserve">PROFIL PERGURUAN TINGGI PELAKSANA PROGRAM WIRAUSAHA MERDEKA</w:t>
      </w:r>
    </w:p>
    <w:p w:rsidR="00000000" w:rsidDel="00000000" w:rsidP="00000000" w:rsidRDefault="00000000" w:rsidRPr="00000000" w14:paraId="00000049">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2"/>
        <w:numPr>
          <w:ilvl w:val="0"/>
          <w:numId w:val="5"/>
        </w:numPr>
        <w:spacing w:before="0" w:line="360" w:lineRule="auto"/>
        <w:ind w:left="426" w:hanging="426"/>
        <w:rPr>
          <w:rFonts w:ascii="Times New Roman" w:cs="Times New Roman" w:eastAsia="Times New Roman" w:hAnsi="Times New Roman"/>
          <w:b w:val="1"/>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4"/>
          <w:szCs w:val="24"/>
          <w:rtl w:val="0"/>
        </w:rPr>
        <w:t xml:space="preserve">Profil Perguruan Tinggi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tentang gambaran umum, profil dan rekam jejak akreditasi nasional atau internasional Perguruan Tinggi, jumlah mahasiswa aktif, jumlah sumber daya yang dimiliki, serta komitmen pelaksanaan kewirausahaan di Perguruan Tinggi.</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left="57"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pStyle w:val="Heading2"/>
        <w:numPr>
          <w:ilvl w:val="0"/>
          <w:numId w:val="5"/>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Portofolio Perguruan Tinggi di Bidang Kewirausahaan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tentang keunggulan Perguruan tinggi terkait fasilitas, kompetensi dan sumber daya pendukung yang dimiliki terkait pengelolaan dan pengembangan kewirausahaan mahasiswa, penjelasan tentang prestasi regional/nasional/</w:t>
      </w:r>
      <w:r w:rsidDel="00000000" w:rsidR="00000000" w:rsidRPr="00000000">
        <w:rPr>
          <w:rFonts w:ascii="Times New Roman" w:cs="Times New Roman" w:eastAsia="Times New Roman" w:hAnsi="Times New Roman"/>
          <w:sz w:val="24"/>
          <w:szCs w:val="24"/>
          <w:rtl w:val="0"/>
        </w:rPr>
        <w:t xml:space="preserve">internasional</w:t>
      </w:r>
      <w:r w:rsidDel="00000000" w:rsidR="00000000" w:rsidRPr="00000000">
        <w:rPr>
          <w:rFonts w:ascii="Times New Roman" w:cs="Times New Roman" w:eastAsia="Times New Roman" w:hAnsi="Times New Roman"/>
          <w:color w:val="000000"/>
          <w:sz w:val="24"/>
          <w:szCs w:val="24"/>
          <w:rtl w:val="0"/>
        </w:rPr>
        <w:t xml:space="preserve"> mahasiswa di bidang kewirausahaan yang dibina oleh Perguruan Tinggi, serta rasionalitas bahwa program Wirausaha Merdeka dapat dijalankan oleh Perguruan Tinggi.</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5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pStyle w:val="Heading2"/>
        <w:numPr>
          <w:ilvl w:val="0"/>
          <w:numId w:val="5"/>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Unit/Lembaga/Inkubator/departemen/bagian Kewirausahaan Perguruan Tinggi</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tentang profil pengelola bidang kewirausahaan di Perguruan Tinggi (dibuktikan dengan SK Rektor).</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pStyle w:val="Heading2"/>
        <w:numPr>
          <w:ilvl w:val="0"/>
          <w:numId w:val="5"/>
        </w:numPr>
        <w:spacing w:before="0" w:line="360" w:lineRule="auto"/>
        <w:ind w:left="426" w:hanging="426"/>
        <w:rPr>
          <w:rFonts w:ascii="Times New Roman" w:cs="Times New Roman" w:eastAsia="Times New Roman" w:hAnsi="Times New Roman"/>
          <w:b w:val="1"/>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4"/>
          <w:szCs w:val="24"/>
          <w:rtl w:val="0"/>
        </w:rPr>
        <w:t xml:space="preserve">Struktur Organisasi Tim Pelaksana Program Wirausaha Merdeka</w:t>
      </w:r>
    </w:p>
    <w:p w:rsidR="00000000" w:rsidDel="00000000" w:rsidP="00000000" w:rsidRDefault="00000000" w:rsidRPr="00000000" w14:paraId="00000054">
      <w:pPr>
        <w:spacing w:after="0" w:line="360" w:lineRule="auto"/>
        <w:ind w:left="426" w:firstLine="42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Penjelasan tentang sistem pengelolaan Program Wirausaha Merdeka, disertai dengan gambar struktur organisasi serta deskripsi detail terkait peran, tugas dan wewenang masing-masing pihak dalam pelaksanaan program wirausaha merdeka.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426" w:firstLine="567.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pStyle w:val="Heading1"/>
        <w:spacing w:before="0" w:line="360" w:lineRule="auto"/>
        <w:jc w:val="center"/>
        <w:rPr>
          <w:rFonts w:ascii="Times New Roman" w:cs="Times New Roman" w:eastAsia="Times New Roman" w:hAnsi="Times New Roman"/>
          <w:b w:val="1"/>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4"/>
          <w:szCs w:val="24"/>
          <w:rtl w:val="0"/>
        </w:rPr>
        <w:t xml:space="preserve">BAB II</w:t>
        <w:br w:type="textWrapping"/>
        <w:t xml:space="preserve">PENYUSUNAN PROGRAM WIRAUSAHA MERDEKA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Skema dan Alur Program</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tentang skema yang diajukan (harus sesuai dengan konsep taksonomi bloom), Gambar Alur/ tahapan pelaksanaan program.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4">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Strategi Pelaksanaan dan Pengelolaan Program</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tentang detail persiapan sampai pelaksanaan program :</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SOP Pengelolaan Program</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Kriteria dan Proses seleksi mahasiswa peserta program termas</w:t>
      </w:r>
      <w:r w:rsidDel="00000000" w:rsidR="00000000" w:rsidRPr="00000000">
        <w:rPr>
          <w:rFonts w:ascii="Times New Roman" w:cs="Times New Roman" w:eastAsia="Times New Roman" w:hAnsi="Times New Roman"/>
          <w:sz w:val="24"/>
          <w:szCs w:val="24"/>
          <w:rtl w:val="0"/>
        </w:rPr>
        <w:t xml:space="preserve">uk rubrik penilaian untuk seleksi</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Silabus dan Rancangan Pembelajaran</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Sarana dan Prasarana pendukung Program</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Jadwal Program</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Sistem Informasi dan Media yang digunakan untuk proses pembelajaran</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Standar Penugasan dan pelaporan</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Sistem, standar dan proses penilaian</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Standar Mutu Program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Profil Tenaga Pengajar/Tenaga Ahli/Narasumber/Mitra yang terlibat dalam Program</w:t>
      </w:r>
    </w:p>
    <w:p w:rsidR="00000000" w:rsidDel="00000000" w:rsidP="00000000" w:rsidRDefault="00000000" w:rsidRPr="00000000" w14:paraId="00000071">
      <w:pPr>
        <w:spacing w:after="0" w:line="360" w:lineRule="auto"/>
        <w:ind w:left="426" w:firstLine="42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Penjelasan tentang kompetensi, pengalaman dan portofolio seluruh pihak yang terlibat dalam proses pelaksanaan program (dilampirkan CV atau Surat Kerjasama untuk Mitra)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Kapasitas Mahasiswa Peserta Program</w:t>
      </w:r>
    </w:p>
    <w:p w:rsidR="00000000" w:rsidDel="00000000" w:rsidP="00000000" w:rsidRDefault="00000000" w:rsidRPr="00000000" w14:paraId="00000074">
      <w:pPr>
        <w:spacing w:after="0" w:line="360" w:lineRule="auto"/>
        <w:ind w:left="426" w:firstLine="42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Penjelasan tentang seberapa banyak jumlah mahasiswa peserta program wirausaha merdeka yang bisa dikelola oleh Perguruan Tinggi. Bagaimana strategi pencapaian peserta serta kriteria peserta.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Indikator Capaian Pembelajaran, Indikator Keberhasilan Program dan Outcome Program</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secara detail tentang pengukuran target capaian pembelajaran, pengukuran target indikator keberhasilan program dan Outcome/Luaran yang akan dicapai oleh program.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Strategi Pencapaian Indikator dan Outcome Program</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secara detail tentang strategi apa yang akan dilakukan agar target capaian pembelajaran, pengukuran target indikator keberhasilan program dan Outcome/Luaran dapat tercapai.</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Strategi Monitoring dan Evaluasi Internal</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secara detail tentang langkah, tahapan dan periode pelaksanaan proses monitoring dan evaluasi yang dilakukan oleh internal perguruan tinggi. Jelaskan tentang Umpan balik dan tindak lanjut dari hasil monitoring dan evaluasi.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Jadwal Program</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jadwal pelaksanaan program dengan </w:t>
      </w:r>
      <w:r w:rsidDel="00000000" w:rsidR="00000000" w:rsidRPr="00000000">
        <w:rPr>
          <w:rFonts w:ascii="Times New Roman" w:cs="Times New Roman" w:eastAsia="Times New Roman" w:hAnsi="Times New Roman"/>
          <w:sz w:val="24"/>
          <w:szCs w:val="24"/>
          <w:rtl w:val="0"/>
        </w:rPr>
        <w:t xml:space="preserve">tabel</w:t>
      </w:r>
      <w:r w:rsidDel="00000000" w:rsidR="00000000" w:rsidRPr="00000000">
        <w:rPr>
          <w:rFonts w:ascii="Times New Roman" w:cs="Times New Roman" w:eastAsia="Times New Roman" w:hAnsi="Times New Roman"/>
          <w:color w:val="000000"/>
          <w:sz w:val="24"/>
          <w:szCs w:val="24"/>
          <w:rtl w:val="0"/>
        </w:rPr>
        <w:t xml:space="preserve"> yang disusun dengan urutan kegiatan dan disusun dalam model mingguan.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Strategi Implementasi MBKM dan Konversi SKS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silabus </w:t>
      </w:r>
      <w:r w:rsidDel="00000000" w:rsidR="00000000" w:rsidRPr="00000000">
        <w:rPr>
          <w:rFonts w:ascii="Times New Roman" w:cs="Times New Roman" w:eastAsia="Times New Roman" w:hAnsi="Times New Roman"/>
          <w:sz w:val="24"/>
          <w:szCs w:val="24"/>
          <w:rtl w:val="0"/>
        </w:rPr>
        <w:t xml:space="preserve">pelaksanaan program, tabel</w:t>
      </w:r>
      <w:r w:rsidDel="00000000" w:rsidR="00000000" w:rsidRPr="00000000">
        <w:rPr>
          <w:rFonts w:ascii="Times New Roman" w:cs="Times New Roman" w:eastAsia="Times New Roman" w:hAnsi="Times New Roman"/>
          <w:color w:val="000000"/>
          <w:sz w:val="24"/>
          <w:szCs w:val="24"/>
          <w:rtl w:val="0"/>
        </w:rPr>
        <w:t xml:space="preserve"> capaian pembelajaran dan rekomendasi SKS sesuai dengan ketentuan. Juga penjelasan mengenai bagaimana Perguruan Tinggi Pelaksana Program dapat menjamin bahwa mahasiswa peserta Program Wirausaha Merdeka akan mendapatkan konversi mata kuliah dari perguruan tinggi asal mahasiswa.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numPr>
          <w:ilvl w:val="0"/>
          <w:numId w:val="7"/>
        </w:numPr>
        <w:spacing w:before="0" w:line="36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Keberlanjutan Program</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360" w:lineRule="auto"/>
        <w:ind w:left="426" w:firstLine="4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Penjelasan mengenai program yang akan dilakukan oleh Perguruan Tinggi pelaksana program setelah program wirausaha merdeka selesai dan sebagai komitmen perguruan tinggi untuk melanjutkan program kedalam kegiatan perguruan tingginya.</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88">
      <w:pPr>
        <w:pStyle w:val="Heading3"/>
        <w:spacing w:before="0" w:line="36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89">
      <w:pPr>
        <w:pStyle w:val="Heading1"/>
        <w:spacing w:before="0" w:line="360" w:lineRule="auto"/>
        <w:jc w:val="center"/>
        <w:rPr>
          <w:rFonts w:ascii="Times New Roman" w:cs="Times New Roman" w:eastAsia="Times New Roman" w:hAnsi="Times New Roman"/>
          <w:b w:val="1"/>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b w:val="1"/>
          <w:color w:val="000000"/>
          <w:sz w:val="24"/>
          <w:szCs w:val="24"/>
          <w:rtl w:val="0"/>
        </w:rPr>
        <w:t xml:space="preserve">BAB III</w:t>
        <w:br w:type="textWrapping"/>
        <w:t xml:space="preserve">PERENCANAAN ANGGARAN DAN PENGELOLAAN KEUANGAN PROGRAM</w:t>
      </w:r>
    </w:p>
    <w:p w:rsidR="00000000" w:rsidDel="00000000" w:rsidP="00000000" w:rsidRDefault="00000000" w:rsidRPr="00000000" w14:paraId="0000008A">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Style w:val="Heading2"/>
        <w:numPr>
          <w:ilvl w:val="0"/>
          <w:numId w:val="1"/>
        </w:numPr>
        <w:spacing w:before="0"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Rencana Anggaran Biaya Program Wirausaha Merdeka</w:t>
      </w:r>
    </w:p>
    <w:p w:rsidR="00000000" w:rsidDel="00000000" w:rsidP="00000000" w:rsidRDefault="00000000" w:rsidRPr="00000000" w14:paraId="0000008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Anggaran Program Wirausaha Merdeka yang dapat diusulkan oleh calon Perguruan Tinggi peserta secara umum terbagi dalam beberapa kategori di mana setiap besaran nominalnya mengacu pada Peraturan Menteri Keuangan Nomor 60 Tahun 2021, serta Peraturan Direktur LPDP Tahun 2021.</w:t>
      </w:r>
    </w:p>
    <w:p w:rsidR="00000000" w:rsidDel="00000000" w:rsidP="00000000" w:rsidRDefault="00000000" w:rsidRPr="00000000" w14:paraId="0000008E">
      <w:pPr>
        <w:numPr>
          <w:ilvl w:val="0"/>
          <w:numId w:val="3"/>
        </w:numPr>
        <w:spacing w:after="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 Anggaran 521213 - Belanja Honor Output Kegiatan, yang terdiri dari:</w:t>
      </w:r>
    </w:p>
    <w:p w:rsidR="00000000" w:rsidDel="00000000" w:rsidP="00000000" w:rsidRDefault="00000000" w:rsidRPr="00000000" w14:paraId="0000008F">
      <w:pPr>
        <w:numPr>
          <w:ilvl w:val="1"/>
          <w:numId w:val="3"/>
        </w:numPr>
        <w:spacing w:after="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Dana Pengembangan Program Wirausaha Merdeka, meliputi:</w:t>
      </w:r>
    </w:p>
    <w:p w:rsidR="00000000" w:rsidDel="00000000" w:rsidP="00000000" w:rsidRDefault="00000000" w:rsidRPr="00000000" w14:paraId="00000090">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Penyusunan Program Wirausaha Merdeka</w:t>
      </w:r>
    </w:p>
    <w:p w:rsidR="00000000" w:rsidDel="00000000" w:rsidP="00000000" w:rsidRDefault="00000000" w:rsidRPr="00000000" w14:paraId="00000091">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Mentorship / workshop / seminar / on boarding / demo day / prototype</w:t>
      </w:r>
    </w:p>
    <w:p w:rsidR="00000000" w:rsidDel="00000000" w:rsidP="00000000" w:rsidRDefault="00000000" w:rsidRPr="00000000" w14:paraId="00000092">
      <w:pPr>
        <w:numPr>
          <w:ilvl w:val="1"/>
          <w:numId w:val="3"/>
        </w:numPr>
        <w:spacing w:after="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Tim Pelaksana, yang terdiri dari:</w:t>
      </w:r>
    </w:p>
    <w:p w:rsidR="00000000" w:rsidDel="00000000" w:rsidP="00000000" w:rsidRDefault="00000000" w:rsidRPr="00000000" w14:paraId="00000093">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Ketua Program WMK Perguruan Tinggi</w:t>
      </w:r>
    </w:p>
    <w:p w:rsidR="00000000" w:rsidDel="00000000" w:rsidP="00000000" w:rsidRDefault="00000000" w:rsidRPr="00000000" w14:paraId="00000094">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Anggota Program WMK Perguruan Tinggi</w:t>
      </w:r>
    </w:p>
    <w:p w:rsidR="00000000" w:rsidDel="00000000" w:rsidP="00000000" w:rsidRDefault="00000000" w:rsidRPr="00000000" w14:paraId="00000095">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Administrator WMK Perguruan Tinggi </w:t>
      </w:r>
    </w:p>
    <w:p w:rsidR="00000000" w:rsidDel="00000000" w:rsidP="00000000" w:rsidRDefault="00000000" w:rsidRPr="00000000" w14:paraId="00000096">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Evaluator Capaian Pembelajaran</w:t>
      </w:r>
    </w:p>
    <w:p w:rsidR="00000000" w:rsidDel="00000000" w:rsidP="00000000" w:rsidRDefault="00000000" w:rsidRPr="00000000" w14:paraId="00000097">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Review Calon Peserta Program WMK</w:t>
      </w:r>
    </w:p>
    <w:p w:rsidR="00000000" w:rsidDel="00000000" w:rsidP="00000000" w:rsidRDefault="00000000" w:rsidRPr="00000000" w14:paraId="00000098">
      <w:pPr>
        <w:numPr>
          <w:ilvl w:val="0"/>
          <w:numId w:val="3"/>
        </w:numPr>
        <w:spacing w:after="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 Anggaran 521219 - Belanja Barang Operasional Lainnya</w:t>
      </w:r>
    </w:p>
    <w:p w:rsidR="00000000" w:rsidDel="00000000" w:rsidP="00000000" w:rsidRDefault="00000000" w:rsidRPr="00000000" w14:paraId="00000099">
      <w:pPr>
        <w:numPr>
          <w:ilvl w:val="1"/>
          <w:numId w:val="3"/>
        </w:numPr>
        <w:spacing w:after="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pengembangan Program WMK Perguruan Tinggi dengan rincian sebagai berikut:</w:t>
      </w:r>
    </w:p>
    <w:p w:rsidR="00000000" w:rsidDel="00000000" w:rsidP="00000000" w:rsidRDefault="00000000" w:rsidRPr="00000000" w14:paraId="0000009A">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Pengembangan Program</w:t>
      </w:r>
    </w:p>
    <w:p w:rsidR="00000000" w:rsidDel="00000000" w:rsidP="00000000" w:rsidRDefault="00000000" w:rsidRPr="00000000" w14:paraId="0000009B">
      <w:pPr>
        <w:numPr>
          <w:ilvl w:val="2"/>
          <w:numId w:val="3"/>
        </w:numPr>
        <w:spacing w:after="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Honorarium Narasumber Penyaji</w:t>
      </w:r>
    </w:p>
    <w:p w:rsidR="00000000" w:rsidDel="00000000" w:rsidP="00000000" w:rsidRDefault="00000000" w:rsidRPr="00000000" w14:paraId="0000009C">
      <w:pPr>
        <w:numPr>
          <w:ilvl w:val="0"/>
          <w:numId w:val="3"/>
        </w:numPr>
        <w:spacing w:after="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 Anggaran 522151 - Belanja Jasa Profesi</w:t>
      </w:r>
    </w:p>
    <w:p w:rsidR="00000000" w:rsidDel="00000000" w:rsidP="00000000" w:rsidRDefault="00000000" w:rsidRPr="00000000" w14:paraId="0000009D">
      <w:pPr>
        <w:numPr>
          <w:ilvl w:val="1"/>
          <w:numId w:val="3"/>
        </w:numPr>
        <w:spacing w:after="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 Narasumber Penyusunan Program WMK</w:t>
      </w:r>
    </w:p>
    <w:p w:rsidR="00000000" w:rsidDel="00000000" w:rsidP="00000000" w:rsidRDefault="00000000" w:rsidRPr="00000000" w14:paraId="0000009E">
      <w:pPr>
        <w:numPr>
          <w:ilvl w:val="1"/>
          <w:numId w:val="3"/>
        </w:numPr>
        <w:spacing w:after="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 Pemateri Sosialisasi Program</w:t>
      </w:r>
    </w:p>
    <w:p w:rsidR="00000000" w:rsidDel="00000000" w:rsidP="00000000" w:rsidRDefault="00000000" w:rsidRPr="00000000" w14:paraId="0000009F">
      <w:pPr>
        <w:numPr>
          <w:ilvl w:val="0"/>
          <w:numId w:val="3"/>
        </w:numPr>
        <w:spacing w:after="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 Anggaran 521219 - Biaya Non-Operasional</w:t>
      </w:r>
    </w:p>
    <w:p w:rsidR="00000000" w:rsidDel="00000000" w:rsidP="00000000" w:rsidRDefault="00000000" w:rsidRPr="00000000" w14:paraId="000000A0">
      <w:pPr>
        <w:numPr>
          <w:ilvl w:val="1"/>
          <w:numId w:val="3"/>
        </w:numPr>
        <w:spacing w:after="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Pembuatan Konten Video WMK</w:t>
      </w:r>
    </w:p>
    <w:p w:rsidR="00000000" w:rsidDel="00000000" w:rsidP="00000000" w:rsidRDefault="00000000" w:rsidRPr="00000000" w14:paraId="000000A1">
      <w:pPr>
        <w:numPr>
          <w:ilvl w:val="0"/>
          <w:numId w:val="3"/>
        </w:numPr>
        <w:spacing w:after="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 Anggaran 524111 - Belanja Perjalanan Dinas Biasa, yang terdiri dari:</w:t>
      </w:r>
    </w:p>
    <w:p w:rsidR="00000000" w:rsidDel="00000000" w:rsidP="00000000" w:rsidRDefault="00000000" w:rsidRPr="00000000" w14:paraId="000000A2">
      <w:pPr>
        <w:numPr>
          <w:ilvl w:val="1"/>
          <w:numId w:val="3"/>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Monitoring dan Evaluasi </w:t>
      </w:r>
    </w:p>
    <w:p w:rsidR="00000000" w:rsidDel="00000000" w:rsidP="00000000" w:rsidRDefault="00000000" w:rsidRPr="00000000" w14:paraId="000000A3">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Style w:val="Heading2"/>
        <w:numPr>
          <w:ilvl w:val="0"/>
          <w:numId w:val="1"/>
        </w:numPr>
        <w:spacing w:before="0"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Strategi dan Sistem Pengelolaan Keuangan Program Wirausaha Merdeka</w:t>
      </w:r>
    </w:p>
    <w:p w:rsidR="00000000" w:rsidDel="00000000" w:rsidP="00000000" w:rsidRDefault="00000000" w:rsidRPr="00000000" w14:paraId="000000A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Rencana Anggaran dan Biaya (RAB) yang telah disusun oleh masing-masing Perguruan Tinggi kemudian diajukan pada saat mendaftar di dalam Program Wirausaha Merdeka. Dan setelah melalui proses review konten, maka RAB akan masuk dalam tahapan review anggaran. Pada tahapan ini, Tim Pusat akan menentukan kesesuaian antara setiap pos anggaran, besaran tiap-tiap anggaran dengan Standar Biaya Manajemen merujuk pada PMK 60 Tahun 2021 dan PerDir LPDP yang berlaku. Bila terdapat hal-hal yang perlu didiskusikan terkait RAB, maka tim WMK Pusat akan berkorespondensi kepada masing-masing Perguruan Tinggi serta meminta dilakukan revisi sesuai dengan standar yang berlaku. Selanjutnya ketika hasil revisi RAB sudah dilakukan dan diajukan kembali kepada WMK Pusat maka Perguruan Tinggi akan ditetapkan sebagai peserta WMK tahun 2022. Selanjutnya, masing-masing Perguruan Tinggi peserta WMK tahun 2022 diminta untuk menyusun Surat Keputusan Rektor/Ketua/Direktur terkait besaran biaya mengikuti program per siswa.</w:t>
      </w:r>
    </w:p>
    <w:p w:rsidR="00000000" w:rsidDel="00000000" w:rsidP="00000000" w:rsidRDefault="00000000" w:rsidRPr="00000000" w14:paraId="000000A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Atas penetapan tersebut, maka masing-masing Perguruan Tinggi dapat membuka pendaftaran kepada mahasiswa peserta WMK tahun 2022. Seluruh tahapan seleksi peserta dilakukan di tingkat Perguruan Tinggi. Sesaat setelah pengumuman penetapan peserta oleh Perguruan Tinggi, WMK Pusat akan mengajukan nama-nama peserta untuk memperoleh pengesahan berupa Surat Keputusan Dirjen Dikti sebagai peserta program WMK tahun 2022. Atas dasar surat penetapan ini maka proses pencairan dana akan diajukan setelah program berjalan pada bulan pertama. Dana tersebut akan ditransfer ke rekening Perguruan Tinggi yang didaftarkan pada sistem ketika pendaftaran dilakukan.</w:t>
      </w:r>
    </w:p>
    <w:p w:rsidR="00000000" w:rsidDel="00000000" w:rsidP="00000000" w:rsidRDefault="00000000" w:rsidRPr="00000000" w14:paraId="000000A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monitoring dan evaluasi anggaran akan dilakukan secara bulanan oleh WMK Pusat. Pemantauan dan koordinasi akan dilakukan bersama-sama antara PIC keuangan WMK Pusat di masing-masing Perguruan Tinggi dengan Koordinator Keuangan di masing-masing Perguruan Tinggi. Setiap Minggu ke 3, Koordinator Keuangan Perguruan Tinggi wajib melaporkan penggunaan anggaran, lengkap dengan bukti-bukti pengeluaran kepada tim WMK Pusat melalui e-mail. Selanjutnya PIC dari WMK Pusat akan mendampingi proses monitoring dan pembuktian penggunaan anggaran.</w:t>
      </w:r>
    </w:p>
    <w:p w:rsidR="00000000" w:rsidDel="00000000" w:rsidP="00000000" w:rsidRDefault="00000000" w:rsidRPr="00000000" w14:paraId="000000A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Semua tahapan tersebut wajib selesai pada Minggu kedua Desember 2022. Untuk keperluan audit program, maka semua bukti dan dokumen pendukung wajib disimpan di Perguruan Tinggi masing-masing. Sehingga sedapat mungkin untuk setiap bukti transaksi dibuat rangkap 3 (tiga), satu untuk disimpan di Perguruan Tinggi, satu untuk diserahkan kepada LPDP dan satu untuk tim WMK Pusat.</w:t>
      </w:r>
    </w:p>
    <w:p w:rsidR="00000000" w:rsidDel="00000000" w:rsidP="00000000" w:rsidRDefault="00000000" w:rsidRPr="00000000" w14:paraId="000000A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penyerapan anggaran minimum adalah 96% dari total dana yang diajukan di dalam kontrak yang telah disepakati kedua belah pihak. Bila penyerapan anggaran berada di bawah angka tersebut maka Perguruan Tinggi akan dipertimbangkan kepesertaannya pada program Wirausaha Merdeka tahun 2023. Selanjutnya jika terdapat peserta yang mundur dari program setelah pencairan dana dilakukan maka dana tersebut wajib dikembalikan kepada LPDP sesuai mekanisme yang berlaku.  </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1"/>
        <w:spacing w:before="0" w:line="360" w:lineRule="auto"/>
        <w:jc w:val="center"/>
        <w:rPr>
          <w:rFonts w:ascii="Times New Roman" w:cs="Times New Roman" w:eastAsia="Times New Roman" w:hAnsi="Times New Roman"/>
          <w:b w:val="1"/>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b w:val="1"/>
          <w:color w:val="000000"/>
          <w:sz w:val="24"/>
          <w:szCs w:val="24"/>
          <w:rtl w:val="0"/>
        </w:rPr>
        <w:t xml:space="preserve">BAB III</w:t>
        <w:br w:type="textWrapping"/>
        <w:t xml:space="preserve">PENUTUP</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Jelaskan mengenai komitmen Perguruan Tinggi Pelaksana Program untuk menjalankan program Wirausaha Merdeka sesuai ketetapan.</w:t>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spacing w:before="0" w:line="360" w:lineRule="auto"/>
        <w:jc w:val="center"/>
        <w:rPr>
          <w:rFonts w:ascii="Times New Roman" w:cs="Times New Roman" w:eastAsia="Times New Roman" w:hAnsi="Times New Roman"/>
          <w:b w:val="1"/>
          <w:color w:val="000000"/>
          <w:sz w:val="24"/>
          <w:szCs w:val="24"/>
        </w:rPr>
      </w:pPr>
      <w:bookmarkStart w:colFirst="0" w:colLast="0" w:name="_heading=h.4d34og8" w:id="8"/>
      <w:bookmarkEnd w:id="8"/>
      <w:r w:rsidDel="00000000" w:rsidR="00000000" w:rsidRPr="00000000">
        <w:rPr>
          <w:rFonts w:ascii="Times New Roman" w:cs="Times New Roman" w:eastAsia="Times New Roman" w:hAnsi="Times New Roman"/>
          <w:b w:val="1"/>
          <w:color w:val="000000"/>
          <w:sz w:val="24"/>
          <w:szCs w:val="24"/>
          <w:rtl w:val="0"/>
        </w:rPr>
        <w:t xml:space="preserve">LAMPIRAN</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Surat </w:t>
      </w:r>
      <w:r w:rsidDel="00000000" w:rsidR="00000000" w:rsidRPr="00000000">
        <w:rPr>
          <w:rFonts w:ascii="Times New Roman" w:cs="Times New Roman" w:eastAsia="Times New Roman" w:hAnsi="Times New Roman"/>
          <w:sz w:val="24"/>
          <w:szCs w:val="24"/>
          <w:rtl w:val="0"/>
        </w:rPr>
        <w:t xml:space="preserve">Pernyataan</w:t>
      </w:r>
      <w:r w:rsidDel="00000000" w:rsidR="00000000" w:rsidRPr="00000000">
        <w:rPr>
          <w:rFonts w:ascii="Times New Roman" w:cs="Times New Roman" w:eastAsia="Times New Roman" w:hAnsi="Times New Roman"/>
          <w:color w:val="000000"/>
          <w:sz w:val="24"/>
          <w:szCs w:val="24"/>
          <w:rtl w:val="0"/>
        </w:rPr>
        <w:t xml:space="preserve"> Perguruan Tinggi telah melaksanakan MBKM.</w:t>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Surat Pakta Integritas Pimpinan PT</w:t>
      </w:r>
    </w:p>
    <w:p w:rsidR="00000000" w:rsidDel="00000000" w:rsidP="00000000" w:rsidRDefault="00000000" w:rsidRPr="00000000" w14:paraId="000000B5">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Surat Tanggung Jawab Mutlak PT</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CV Tenaga Pengajar, Narasumber, Tenaga Ahli, dll</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Surat Perjanjian Kerjasama Mitra (Bukti Kerjasama lainnya)</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Laporan status Mahasiswa aktif di LLDIKTI</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Dokumentasi kegiatan wirausaha yang telah berjalan</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 Penetapan Unit/Lembaga/Bagian Pengelola Kewirausahaan PT</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Bukti prestasi mahasiswa di bidang Kewirausahaan (sertifikat, dan atau bukti lain)</w:t>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spacing w:after="0" w:line="360"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Dokumentasi Sarana dan prasarana yang mendukung Program Kewirausahaan Mahasiswa di PT.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74B7"/>
  </w:style>
  <w:style w:type="paragraph" w:styleId="Heading1">
    <w:name w:val="heading 1"/>
    <w:basedOn w:val="Normal"/>
    <w:next w:val="Normal"/>
    <w:link w:val="Heading1Char"/>
    <w:uiPriority w:val="9"/>
    <w:qFormat w:val="1"/>
    <w:rsid w:val="009259A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F5DDC"/>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BE3252"/>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B601C"/>
    <w:pPr>
      <w:ind w:left="720"/>
      <w:contextualSpacing w:val="1"/>
    </w:pPr>
  </w:style>
  <w:style w:type="character" w:styleId="Heading1Char" w:customStyle="1">
    <w:name w:val="Heading 1 Char"/>
    <w:basedOn w:val="DefaultParagraphFont"/>
    <w:link w:val="Heading1"/>
    <w:uiPriority w:val="9"/>
    <w:rsid w:val="009259A7"/>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EF5DDC"/>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9D396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277FBA"/>
    <w:pPr>
      <w:outlineLvl w:val="9"/>
    </w:pPr>
  </w:style>
  <w:style w:type="paragraph" w:styleId="TOC1">
    <w:name w:val="toc 1"/>
    <w:basedOn w:val="Normal"/>
    <w:next w:val="Normal"/>
    <w:autoRedefine w:val="1"/>
    <w:uiPriority w:val="39"/>
    <w:unhideWhenUsed w:val="1"/>
    <w:rsid w:val="00277FBA"/>
    <w:pPr>
      <w:spacing w:after="100"/>
    </w:pPr>
  </w:style>
  <w:style w:type="paragraph" w:styleId="TOC2">
    <w:name w:val="toc 2"/>
    <w:basedOn w:val="Normal"/>
    <w:next w:val="Normal"/>
    <w:autoRedefine w:val="1"/>
    <w:uiPriority w:val="39"/>
    <w:unhideWhenUsed w:val="1"/>
    <w:rsid w:val="00277FBA"/>
    <w:pPr>
      <w:tabs>
        <w:tab w:val="left" w:pos="709"/>
        <w:tab w:val="right" w:leader="dot" w:pos="9016"/>
      </w:tabs>
      <w:spacing w:after="100"/>
      <w:ind w:left="220"/>
    </w:pPr>
  </w:style>
  <w:style w:type="character" w:styleId="Hyperlink">
    <w:name w:val="Hyperlink"/>
    <w:basedOn w:val="DefaultParagraphFont"/>
    <w:uiPriority w:val="99"/>
    <w:unhideWhenUsed w:val="1"/>
    <w:rsid w:val="00277FBA"/>
    <w:rPr>
      <w:color w:val="0563c1" w:themeColor="hyperlink"/>
      <w:u w:val="single"/>
    </w:rPr>
  </w:style>
  <w:style w:type="character" w:styleId="Heading3Char" w:customStyle="1">
    <w:name w:val="Heading 3 Char"/>
    <w:basedOn w:val="DefaultParagraphFont"/>
    <w:link w:val="Heading3"/>
    <w:uiPriority w:val="9"/>
    <w:rsid w:val="00BE3252"/>
    <w:rPr>
      <w:rFonts w:asciiTheme="majorHAnsi" w:cstheme="majorBidi" w:eastAsiaTheme="majorEastAsia" w:hAnsiTheme="majorHAnsi"/>
      <w:color w:val="1f3763" w:themeColor="accent1" w:themeShade="00007F"/>
      <w:sz w:val="24"/>
      <w:szCs w:val="24"/>
    </w:rPr>
  </w:style>
  <w:style w:type="paragraph" w:styleId="TOC3">
    <w:name w:val="toc 3"/>
    <w:basedOn w:val="Normal"/>
    <w:next w:val="Normal"/>
    <w:autoRedefine w:val="1"/>
    <w:uiPriority w:val="39"/>
    <w:unhideWhenUsed w:val="1"/>
    <w:rsid w:val="00742529"/>
    <w:pPr>
      <w:spacing w:after="100"/>
      <w:ind w:left="440"/>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YNC+sQqa8c39FN4uKuV+7bHBA==">AMUW2mUtwjJdwb5zXmSqh9uxKK4qZo7P/LxxvBU9COJvR45Tgut6kb2SQmJXUZGguI4TQaXIEeH0aHCrGdwAp2yORBhzhzi9dknYSTr9HDAwJMPHZo3SWP4t/6U43kSvOeWgfld8Z4fI5VZLMmg6m6RGw87z9pRCakRXCQvJhWwThEl62UXUN0KFxzjLu7yj1AP6NR89GsOVFO3vfOcSVrc+fUeguPk+6xj/HWPvjp3JXu9GbVYL8rg=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2022-05-21T10:16:00Z</dcterms:created>
  <dc:creator>HP 14S</dc:creator>
</cp:coreProperties>
</file>